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3E0C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</w:p>
    <w:p w14:paraId="6A254C91" w14:textId="77777777" w:rsidR="00414504" w:rsidRPr="00AF11E4" w:rsidRDefault="00414504" w:rsidP="004145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33F73A55" w14:textId="77777777" w:rsidR="00414504" w:rsidRPr="00AF11E4" w:rsidRDefault="00414504" w:rsidP="004145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2E8598AF" w14:textId="77777777" w:rsidR="00414504" w:rsidRPr="00AF11E4" w:rsidRDefault="00414504" w:rsidP="004145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62EE641B" w14:textId="77777777" w:rsidR="00860D89" w:rsidRPr="00AF11E4" w:rsidRDefault="00860D89" w:rsidP="00860D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6E83445C" w14:textId="77777777" w:rsidR="00860D89" w:rsidRPr="00AF11E4" w:rsidRDefault="00860D89" w:rsidP="00860D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3CE2747C" w14:textId="77777777" w:rsidR="00860D89" w:rsidRPr="00AF11E4" w:rsidRDefault="00860D89" w:rsidP="00860D89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0AE10BF4" w14:textId="77777777" w:rsidR="00414504" w:rsidRPr="00AF11E4" w:rsidRDefault="00414504" w:rsidP="00414504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694595E" w14:textId="77777777" w:rsidR="00414504" w:rsidRPr="00AF11E4" w:rsidRDefault="00414504" w:rsidP="00414504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7</w:t>
      </w:r>
    </w:p>
    <w:p w14:paraId="34356129" w14:textId="77777777" w:rsidR="00414504" w:rsidRPr="00AF11E4" w:rsidRDefault="00414504" w:rsidP="00414504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2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Resources</w:t>
      </w:r>
    </w:p>
    <w:p w14:paraId="7EDD3F07" w14:textId="6F5152EB" w:rsidR="00414504" w:rsidRPr="008232A6" w:rsidRDefault="00414504" w:rsidP="00414504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7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B97423" w:rsidRPr="00B97423">
        <w:rPr>
          <w:rFonts w:ascii="Times New Roman" w:hAnsi="Times New Roman" w:cs="Times New Roman"/>
          <w:bCs/>
          <w:lang w:val="en"/>
        </w:rPr>
        <w:t>Cloud-Based Collaborative Tools for Translation</w:t>
      </w:r>
    </w:p>
    <w:p w14:paraId="08C7E748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</w:p>
    <w:p w14:paraId="780072AB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443C0F32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Explore cloud-based platforms and their benefits for collaborative translation work.</w:t>
      </w:r>
    </w:p>
    <w:p w14:paraId="4F1FBB6B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</w:p>
    <w:p w14:paraId="0F65D1F0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5033A466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are Cloud-Based Tools?: Software tools that operate over the internet, enabling users to access them from any device.</w:t>
      </w:r>
    </w:p>
    <w:p w14:paraId="6836D071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Examples: Google Docs, Memsource, Smartling.</w:t>
      </w:r>
    </w:p>
    <w:p w14:paraId="19E774C4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Benefits for Translation Teaching: Real-time collaboration, ease of sharing feedback, and access to translation memories and glossaries.</w:t>
      </w:r>
    </w:p>
    <w:p w14:paraId="5F774464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Practical Use: Students can work on group translations, share notes, and engage in collaborative editing.</w:t>
      </w:r>
    </w:p>
    <w:p w14:paraId="7D878B36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</w:p>
    <w:p w14:paraId="53F4A37B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6B30921A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might cloud-based tools improve group dynamics and collaboration in translation classrooms?</w:t>
      </w:r>
    </w:p>
    <w:p w14:paraId="4161E947" w14:textId="77777777" w:rsidR="00414504" w:rsidRPr="008232A6" w:rsidRDefault="00414504" w:rsidP="00414504">
      <w:pPr>
        <w:jc w:val="both"/>
        <w:rPr>
          <w:rFonts w:ascii="Times New Roman" w:hAnsi="Times New Roman" w:cs="Times New Roman"/>
        </w:rPr>
      </w:pPr>
    </w:p>
    <w:p w14:paraId="4B51CB07" w14:textId="77777777" w:rsidR="00414504" w:rsidRDefault="00414504"/>
    <w:sectPr w:rsidR="004145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04"/>
    <w:rsid w:val="00151C02"/>
    <w:rsid w:val="002E4042"/>
    <w:rsid w:val="00414504"/>
    <w:rsid w:val="00860D89"/>
    <w:rsid w:val="00B9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027534"/>
  <w15:chartTrackingRefBased/>
  <w15:docId w15:val="{4DFE088B-4CF0-6042-BFF0-7A4D24EE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504"/>
  </w:style>
  <w:style w:type="paragraph" w:styleId="Heading1">
    <w:name w:val="heading 1"/>
    <w:basedOn w:val="Normal"/>
    <w:next w:val="Normal"/>
    <w:link w:val="Heading1Char"/>
    <w:uiPriority w:val="9"/>
    <w:qFormat/>
    <w:rsid w:val="00414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5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5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5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5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5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2025-01-28T09:54:00Z</dcterms:created>
  <dcterms:modified xsi:type="dcterms:W3CDTF">2025-10-07T05:40:00Z</dcterms:modified>
</cp:coreProperties>
</file>